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D4612DA" w:rsidR="00067FB6" w:rsidRPr="00614EDC" w:rsidRDefault="0008756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087565">
        <w:rPr>
          <w:b w:val="0"/>
          <w:bCs w:val="0"/>
        </w:rPr>
        <w:t>01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728EA14" w:rsidR="00ED612A" w:rsidRPr="00BB2D13" w:rsidRDefault="00087565" w:rsidP="00EA5F32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01A101b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405C676" w:rsidR="00D65E7E" w:rsidRPr="00BB2D13" w:rsidRDefault="00087565" w:rsidP="00EA5F32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4CD9D5F" w:rsidR="007E1F89" w:rsidRDefault="00087565" w:rsidP="00182173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 xml:space="preserve">01A1:  A single </w:t>
      </w:r>
      <w:proofErr w:type="gramStart"/>
      <w:r w:rsidRPr="00087565">
        <w:rPr>
          <w:bCs w:val="0"/>
          <w:sz w:val="24"/>
          <w:szCs w:val="24"/>
        </w:rPr>
        <w:t>product-oriented</w:t>
      </w:r>
      <w:proofErr w:type="gramEnd"/>
      <w:r w:rsidRPr="00087565">
        <w:rPr>
          <w:bCs w:val="0"/>
          <w:sz w:val="24"/>
          <w:szCs w:val="24"/>
        </w:rPr>
        <w:t xml:space="preserve"> WBS is used for a given contract and extends to the level necessary for management action.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002ACA0" w:rsidR="00ED612A" w:rsidRPr="00E17DF5" w:rsidRDefault="00087565" w:rsidP="001F4F1E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 xml:space="preserve">Is there a single </w:t>
      </w:r>
      <w:proofErr w:type="gramStart"/>
      <w:r w:rsidRPr="00087565">
        <w:rPr>
          <w:bCs w:val="0"/>
          <w:sz w:val="24"/>
          <w:szCs w:val="24"/>
        </w:rPr>
        <w:t>product-oriented</w:t>
      </w:r>
      <w:proofErr w:type="gramEnd"/>
      <w:r w:rsidRPr="00087565">
        <w:rPr>
          <w:bCs w:val="0"/>
          <w:sz w:val="24"/>
          <w:szCs w:val="24"/>
        </w:rPr>
        <w:t xml:space="preserve"> WBS?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379A30EF" w:rsidR="00B73603" w:rsidRDefault="00087565" w:rsidP="005A5450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X = Occurrence of a WBS that is not product-oriented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70BBB76" w:rsidR="00ED612A" w:rsidRDefault="00087565" w:rsidP="00EA5F32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F7E44C3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03 EVM System Description</w:t>
      </w:r>
    </w:p>
    <w:p w14:paraId="1A20BFB7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ab/>
        <w:t xml:space="preserve">03Q WBS reporting level </w:t>
      </w:r>
      <w:proofErr w:type="gramStart"/>
      <w:r w:rsidRPr="00087565">
        <w:rPr>
          <w:bCs w:val="0"/>
          <w:sz w:val="24"/>
          <w:szCs w:val="24"/>
        </w:rPr>
        <w:t>requirements</w:t>
      </w:r>
      <w:proofErr w:type="gramEnd"/>
    </w:p>
    <w:p w14:paraId="75677EE8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20 IPMR/CPR/IPMDAR</w:t>
      </w:r>
    </w:p>
    <w:p w14:paraId="1E7C89A9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ab/>
        <w:t>20G Format 1 lowest reporting-level WBS elements/ CPD WBS</w:t>
      </w:r>
    </w:p>
    <w:p w14:paraId="2AB9EA25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38 Contract WBS</w:t>
      </w:r>
    </w:p>
    <w:p w14:paraId="39584770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ab/>
        <w:t>38A Lowest reporting-level WBS elements</w:t>
      </w:r>
    </w:p>
    <w:p w14:paraId="0AB95DCC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46 IPMR/CPR/IPMDAR CDRL</w:t>
      </w:r>
    </w:p>
    <w:p w14:paraId="57571CD1" w14:textId="045000E1" w:rsidR="00ED612A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ab/>
        <w:t xml:space="preserve">46B WBS reporting level </w:t>
      </w:r>
      <w:proofErr w:type="gramStart"/>
      <w:r w:rsidRPr="00087565">
        <w:rPr>
          <w:bCs w:val="0"/>
          <w:sz w:val="24"/>
          <w:szCs w:val="24"/>
        </w:rPr>
        <w:t>requirements</w:t>
      </w:r>
      <w:proofErr w:type="gramEnd"/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0ABC80E" w14:textId="4EA17CFE" w:rsidR="005805DF" w:rsidRDefault="00087565" w:rsidP="00087565">
      <w:pPr>
        <w:pStyle w:val="ListParagraph"/>
        <w:numPr>
          <w:ilvl w:val="0"/>
          <w:numId w:val="40"/>
        </w:numPr>
        <w:rPr>
          <w:b w:val="0"/>
          <w:bCs w:val="0"/>
          <w:szCs w:val="24"/>
        </w:rPr>
      </w:pPr>
      <w:r w:rsidRPr="00087565">
        <w:rPr>
          <w:b w:val="0"/>
          <w:bCs w:val="0"/>
          <w:szCs w:val="24"/>
        </w:rPr>
        <w:t>Test is performed in accordance with IPMR/CPR/IPMDAR requirements or EVMSD, whichever is at lowest level.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F0E6D30" w14:textId="30496E16" w:rsidR="00087565" w:rsidRPr="00087565" w:rsidRDefault="00087565" w:rsidP="00087565">
      <w:pPr>
        <w:pStyle w:val="ListParagraph"/>
        <w:numPr>
          <w:ilvl w:val="0"/>
          <w:numId w:val="41"/>
        </w:numPr>
        <w:rPr>
          <w:b w:val="0"/>
        </w:rPr>
      </w:pPr>
      <w:r w:rsidRPr="00087565">
        <w:rPr>
          <w:b w:val="0"/>
        </w:rPr>
        <w:t xml:space="preserve">Review the EVMSD and IPMR/CPR/IPMDAR CDRL to ensure </w:t>
      </w:r>
      <w:proofErr w:type="gramStart"/>
      <w:r w:rsidRPr="00087565">
        <w:rPr>
          <w:b w:val="0"/>
        </w:rPr>
        <w:t>that  there</w:t>
      </w:r>
      <w:proofErr w:type="gramEnd"/>
      <w:r w:rsidRPr="00087565">
        <w:rPr>
          <w:b w:val="0"/>
        </w:rPr>
        <w:t xml:space="preserve"> is a single product-oriented WBS.</w:t>
      </w:r>
    </w:p>
    <w:p w14:paraId="7ECD7DE7" w14:textId="631912D3" w:rsidR="0079679A" w:rsidRPr="00087565" w:rsidRDefault="00087565" w:rsidP="00087565">
      <w:pPr>
        <w:pStyle w:val="ListParagraph"/>
        <w:numPr>
          <w:ilvl w:val="0"/>
          <w:numId w:val="41"/>
        </w:numPr>
        <w:rPr>
          <w:b w:val="0"/>
        </w:rPr>
      </w:pPr>
      <w:r w:rsidRPr="00087565">
        <w:rPr>
          <w:b w:val="0"/>
        </w:rPr>
        <w:t xml:space="preserve">If the WBS is a single </w:t>
      </w:r>
      <w:proofErr w:type="gramStart"/>
      <w:r w:rsidRPr="00087565">
        <w:rPr>
          <w:b w:val="0"/>
        </w:rPr>
        <w:t>product-oriented</w:t>
      </w:r>
      <w:proofErr w:type="gramEnd"/>
      <w:r w:rsidRPr="00087565">
        <w:rPr>
          <w:b w:val="0"/>
        </w:rPr>
        <w:t xml:space="preserve"> WBS (X = 0), then the metric is not out of threshold.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5"/>
        <w:gridCol w:w="964"/>
        <w:gridCol w:w="1265"/>
      </w:tblGrid>
      <w:tr w:rsidR="00DF6C57" w:rsidRPr="00553861" w14:paraId="16CBCAEA" w14:textId="77777777" w:rsidTr="00DF6C57">
        <w:trPr>
          <w:trHeight w:val="4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1F44509" w14:textId="77777777" w:rsidR="00DF6C57" w:rsidRPr="00DF6C57" w:rsidRDefault="00DF6C57" w:rsidP="00DF6C5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F6C57">
              <w:rPr>
                <w:i/>
                <w:iCs/>
                <w:color w:val="FFFFFF"/>
                <w:sz w:val="24"/>
                <w:szCs w:val="24"/>
              </w:rPr>
              <w:t>Rev Number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63093652" w14:textId="77777777" w:rsidR="00DF6C57" w:rsidRPr="00DF6C57" w:rsidRDefault="00DF6C57" w:rsidP="00DF6C5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F6C5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375CFA3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F6C5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AB96FB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F6C5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F6C57" w:rsidRPr="00553861" w14:paraId="5FB35223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44189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v1.0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2E609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Initial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FA2C4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3F53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11/19/2015</w:t>
            </w:r>
          </w:p>
        </w:tc>
      </w:tr>
      <w:tr w:rsidR="00DF6C57" w:rsidRPr="00553861" w14:paraId="6342EAA0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2FF06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DE821D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3272F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1652A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7/19/2016</w:t>
            </w:r>
          </w:p>
        </w:tc>
      </w:tr>
      <w:tr w:rsidR="00DF6C57" w:rsidRPr="00553861" w14:paraId="32E82284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2FEB52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63718B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07C9A6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FAB36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9/8/2016</w:t>
            </w:r>
          </w:p>
        </w:tc>
      </w:tr>
      <w:tr w:rsidR="00DF6C57" w:rsidRPr="00553861" w14:paraId="771430C6" w14:textId="77777777" w:rsidTr="00DF6C57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0EB03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RED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C48964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D776C0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39127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2/28/2017</w:t>
            </w:r>
          </w:p>
        </w:tc>
      </w:tr>
      <w:tr w:rsidR="00DF6C57" w:rsidRPr="00553861" w14:paraId="2B2E70C9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01131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068FC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8396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0F048E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3/23/2017</w:t>
            </w:r>
          </w:p>
        </w:tc>
      </w:tr>
      <w:tr w:rsidR="00DF6C57" w:rsidRPr="00553861" w14:paraId="7EF889A9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A9A783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8C13ED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E51B94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FC440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12/19/2018</w:t>
            </w:r>
          </w:p>
        </w:tc>
      </w:tr>
      <w:tr w:rsidR="00DF6C57" w:rsidRPr="00553861" w14:paraId="0D38078B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C6245D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DC2F4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CC2D7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2B6E6D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5/24/2019</w:t>
            </w:r>
          </w:p>
        </w:tc>
      </w:tr>
      <w:tr w:rsidR="00DF6C57" w:rsidRPr="00553861" w14:paraId="22E643F6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862A76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7D395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CF411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BEA3F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8/31/2019</w:t>
            </w:r>
          </w:p>
        </w:tc>
      </w:tr>
      <w:tr w:rsidR="00DF6C57" w:rsidRPr="00553861" w14:paraId="16990126" w14:textId="77777777" w:rsidTr="00DF6C57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9FC5F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3B7B5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0B6382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55A61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2/22/2020</w:t>
            </w:r>
          </w:p>
        </w:tc>
      </w:tr>
      <w:tr w:rsidR="00DF6C57" w:rsidRPr="00553861" w14:paraId="61E5A368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CDD458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7D6AA" w14:textId="77777777" w:rsidR="00DF6C57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2EF0E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29C7DF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8/30/2020</w:t>
            </w:r>
          </w:p>
        </w:tc>
      </w:tr>
      <w:tr w:rsidR="00DF6C57" w:rsidRPr="00553861" w14:paraId="04F47069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AAE1D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66681" w14:textId="77777777" w:rsidR="00DF6C57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DEs to align with metric steps &amp; </w:t>
            </w:r>
            <w:proofErr w:type="spellStart"/>
            <w:r w:rsidRPr="00DF6C57">
              <w:rPr>
                <w:sz w:val="24"/>
                <w:szCs w:val="24"/>
              </w:rPr>
              <w:t>asms</w:t>
            </w:r>
            <w:proofErr w:type="spellEnd"/>
            <w:r w:rsidRPr="00DF6C57">
              <w:rPr>
                <w:sz w:val="24"/>
                <w:szCs w:val="24"/>
              </w:rPr>
              <w:t xml:space="preserve">. Moved step 1 blk 10 (is not an action to perform) into blk 9 as </w:t>
            </w:r>
            <w:proofErr w:type="spellStart"/>
            <w:r w:rsidRPr="00DF6C57">
              <w:rPr>
                <w:sz w:val="24"/>
                <w:szCs w:val="24"/>
              </w:rPr>
              <w:t>asm</w:t>
            </w:r>
            <w:proofErr w:type="spellEnd"/>
            <w:r w:rsidRPr="00DF6C57">
              <w:rPr>
                <w:sz w:val="24"/>
                <w:szCs w:val="24"/>
              </w:rPr>
              <w:t xml:space="preserve"> 4. Merged </w:t>
            </w:r>
            <w:proofErr w:type="spellStart"/>
            <w:r w:rsidRPr="00DF6C57">
              <w:rPr>
                <w:sz w:val="24"/>
                <w:szCs w:val="24"/>
              </w:rPr>
              <w:t>asm</w:t>
            </w:r>
            <w:proofErr w:type="spellEnd"/>
            <w:r w:rsidRPr="00DF6C57">
              <w:rPr>
                <w:sz w:val="24"/>
                <w:szCs w:val="24"/>
              </w:rPr>
              <w:t xml:space="preserve"> 2 with step 1 as they are the same instruction.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71FC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DB08FC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3/05/2021</w:t>
            </w:r>
          </w:p>
        </w:tc>
      </w:tr>
      <w:tr w:rsidR="00DF6C57" w:rsidRPr="00553861" w14:paraId="2220F7EE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891CD9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248D39" w14:textId="77777777" w:rsidR="00DF6C57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Added standard zero based sampling language to blk 9.  Deleted instruction step 5 as intent met with risk assessment included in step 4.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A75C2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947A33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12/13/2021</w:t>
            </w:r>
          </w:p>
        </w:tc>
      </w:tr>
      <w:tr w:rsidR="00DF6C57" w:rsidRPr="00553861" w14:paraId="6630B9FF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4339C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CD2D2" w14:textId="77777777" w:rsidR="00DF6C57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C09264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BCC07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12/02/2022</w:t>
            </w:r>
          </w:p>
        </w:tc>
      </w:tr>
      <w:tr w:rsidR="00DF6C57" w:rsidRPr="00553861" w14:paraId="4770529C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98930" w14:textId="1C09AF01" w:rsidR="00DF6C57" w:rsidRPr="00DF6C57" w:rsidRDefault="008B2EB8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DF6C57">
              <w:rPr>
                <w:sz w:val="24"/>
                <w:szCs w:val="24"/>
              </w:rPr>
              <w:t>7</w:t>
            </w:r>
            <w:r w:rsidR="00DF6C57" w:rsidRPr="00DF6C57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17B26" w14:textId="5F9E57CA" w:rsidR="006B09FD" w:rsidRDefault="006B09FD" w:rsidP="00DF6C57">
            <w:pPr>
              <w:rPr>
                <w:sz w:val="24"/>
                <w:szCs w:val="24"/>
              </w:rPr>
            </w:pPr>
            <w:r w:rsidRPr="001C2B24">
              <w:rPr>
                <w:sz w:val="24"/>
                <w:szCs w:val="24"/>
              </w:rPr>
              <w:t>Update Test Metric, Assumptions, and Instructions</w:t>
            </w:r>
          </w:p>
          <w:p w14:paraId="04F0A01A" w14:textId="2625447F" w:rsidR="001C2B24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AB8A0" w14:textId="43760FA0" w:rsidR="00DF6C57" w:rsidRPr="00DF6C57" w:rsidRDefault="00DF6C57" w:rsidP="00CA220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987EC" w14:textId="48D1A1B0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DF6C5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8107E" w14:textId="77777777" w:rsidR="006A6135" w:rsidRDefault="006A6135" w:rsidP="00276BD9">
      <w:r>
        <w:separator/>
      </w:r>
    </w:p>
  </w:endnote>
  <w:endnote w:type="continuationSeparator" w:id="0">
    <w:p w14:paraId="61EC7963" w14:textId="77777777" w:rsidR="006A6135" w:rsidRDefault="006A6135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7021" w14:textId="77777777" w:rsidR="006A6135" w:rsidRDefault="006A6135" w:rsidP="00276BD9">
      <w:r>
        <w:separator/>
      </w:r>
    </w:p>
  </w:footnote>
  <w:footnote w:type="continuationSeparator" w:id="0">
    <w:p w14:paraId="4B735543" w14:textId="77777777" w:rsidR="006A6135" w:rsidRDefault="006A6135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D41D8"/>
    <w:multiLevelType w:val="hybridMultilevel"/>
    <w:tmpl w:val="DACEBF66"/>
    <w:lvl w:ilvl="0" w:tplc="2B5A7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02D31"/>
    <w:multiLevelType w:val="hybridMultilevel"/>
    <w:tmpl w:val="4C56DB9C"/>
    <w:lvl w:ilvl="0" w:tplc="E2F69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6"/>
  </w:num>
  <w:num w:numId="2" w16cid:durableId="1430076355">
    <w:abstractNumId w:val="30"/>
  </w:num>
  <w:num w:numId="3" w16cid:durableId="37819504">
    <w:abstractNumId w:val="10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6"/>
  </w:num>
  <w:num w:numId="7" w16cid:durableId="2081707579">
    <w:abstractNumId w:val="9"/>
  </w:num>
  <w:num w:numId="8" w16cid:durableId="1581256096">
    <w:abstractNumId w:val="14"/>
  </w:num>
  <w:num w:numId="9" w16cid:durableId="1788618020">
    <w:abstractNumId w:val="40"/>
  </w:num>
  <w:num w:numId="10" w16cid:durableId="15691989">
    <w:abstractNumId w:val="31"/>
  </w:num>
  <w:num w:numId="11" w16cid:durableId="1594124142">
    <w:abstractNumId w:val="18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9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8"/>
  </w:num>
  <w:num w:numId="25" w16cid:durableId="1681472627">
    <w:abstractNumId w:val="17"/>
  </w:num>
  <w:num w:numId="26" w16cid:durableId="1286738791">
    <w:abstractNumId w:val="34"/>
  </w:num>
  <w:num w:numId="27" w16cid:durableId="1186212912">
    <w:abstractNumId w:val="20"/>
  </w:num>
  <w:num w:numId="28" w16cid:durableId="784033575">
    <w:abstractNumId w:val="12"/>
  </w:num>
  <w:num w:numId="29" w16cid:durableId="701130312">
    <w:abstractNumId w:val="7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8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1"/>
  </w:num>
  <w:num w:numId="40" w16cid:durableId="1603029056">
    <w:abstractNumId w:val="5"/>
  </w:num>
  <w:num w:numId="41" w16cid:durableId="48077435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87565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5672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2B24"/>
    <w:rsid w:val="001C49EC"/>
    <w:rsid w:val="001D1B58"/>
    <w:rsid w:val="001E1E47"/>
    <w:rsid w:val="001E7954"/>
    <w:rsid w:val="001F071D"/>
    <w:rsid w:val="001F18C6"/>
    <w:rsid w:val="001F4F1E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37EC"/>
    <w:rsid w:val="00374210"/>
    <w:rsid w:val="003A775C"/>
    <w:rsid w:val="003B07F2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05DF"/>
    <w:rsid w:val="00591825"/>
    <w:rsid w:val="005A25EC"/>
    <w:rsid w:val="005A5450"/>
    <w:rsid w:val="005A57DE"/>
    <w:rsid w:val="005A79BD"/>
    <w:rsid w:val="005B5F20"/>
    <w:rsid w:val="005E08FD"/>
    <w:rsid w:val="005F1143"/>
    <w:rsid w:val="005F5408"/>
    <w:rsid w:val="00600602"/>
    <w:rsid w:val="00614EDC"/>
    <w:rsid w:val="00615765"/>
    <w:rsid w:val="00622A82"/>
    <w:rsid w:val="0062672C"/>
    <w:rsid w:val="0066045D"/>
    <w:rsid w:val="00667FB0"/>
    <w:rsid w:val="0067633E"/>
    <w:rsid w:val="00695CD0"/>
    <w:rsid w:val="006A6135"/>
    <w:rsid w:val="006A786C"/>
    <w:rsid w:val="006B09FD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87F72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2EB8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2A5A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93E10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220D"/>
    <w:rsid w:val="00CC7C02"/>
    <w:rsid w:val="00CD6677"/>
    <w:rsid w:val="00CE6789"/>
    <w:rsid w:val="00CF0536"/>
    <w:rsid w:val="00CF4973"/>
    <w:rsid w:val="00D038D7"/>
    <w:rsid w:val="00D079CA"/>
    <w:rsid w:val="00D10692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DF6C57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57129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7</cp:revision>
  <cp:lastPrinted>2015-08-13T20:27:00Z</cp:lastPrinted>
  <dcterms:created xsi:type="dcterms:W3CDTF">2024-11-27T22:49:00Z</dcterms:created>
  <dcterms:modified xsi:type="dcterms:W3CDTF">2024-12-02T14:25:00Z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